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63C" w:rsidRPr="00535E7E" w:rsidRDefault="00491A3C" w:rsidP="00CD263C">
      <w:pPr>
        <w:pStyle w:val="PlainText"/>
        <w:rPr>
          <w:rFonts w:asciiTheme="minorHAnsi" w:hAnsiTheme="minorHAnsi"/>
        </w:rPr>
      </w:pPr>
      <w:bookmarkStart w:id="0" w:name="_GoBack"/>
      <w:bookmarkEnd w:id="0"/>
      <w:r w:rsidRPr="00535E7E">
        <w:rPr>
          <w:rFonts w:asciiTheme="minorHAnsi" w:hAnsiTheme="minorHAnsi"/>
          <w:noProof/>
          <w:lang w:val="en-IE" w:eastAsia="en-IE"/>
        </w:rPr>
        <w:drawing>
          <wp:anchor distT="0" distB="0" distL="114300" distR="114300" simplePos="0" relativeHeight="251659264" behindDoc="0" locked="0" layoutInCell="1" allowOverlap="1">
            <wp:simplePos x="0" y="0"/>
            <wp:positionH relativeFrom="column">
              <wp:posOffset>-815064</wp:posOffset>
            </wp:positionH>
            <wp:positionV relativeFrom="paragraph">
              <wp:posOffset>-922351</wp:posOffset>
            </wp:positionV>
            <wp:extent cx="7606251" cy="874643"/>
            <wp:effectExtent l="19050" t="0" r="0" b="0"/>
            <wp:wrapNone/>
            <wp:docPr id="9" name="Picture 0" descr="press-rele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release.jpg"/>
                    <pic:cNvPicPr/>
                  </pic:nvPicPr>
                  <pic:blipFill>
                    <a:blip r:embed="rId8" cstate="print"/>
                    <a:stretch>
                      <a:fillRect/>
                    </a:stretch>
                  </pic:blipFill>
                  <pic:spPr>
                    <a:xfrm>
                      <a:off x="0" y="0"/>
                      <a:ext cx="7606251" cy="874643"/>
                    </a:xfrm>
                    <a:prstGeom prst="rect">
                      <a:avLst/>
                    </a:prstGeom>
                  </pic:spPr>
                </pic:pic>
              </a:graphicData>
            </a:graphic>
          </wp:anchor>
        </w:drawing>
      </w:r>
    </w:p>
    <w:p w:rsidR="008609CD" w:rsidRDefault="008609CD" w:rsidP="008609CD">
      <w:pPr>
        <w:pStyle w:val="Body"/>
        <w:jc w:val="center"/>
        <w:rPr>
          <w:rFonts w:asciiTheme="majorHAnsi" w:hAnsiTheme="majorHAnsi"/>
          <w:b/>
          <w:sz w:val="26"/>
        </w:rPr>
      </w:pPr>
    </w:p>
    <w:p w:rsidR="008609CD" w:rsidRPr="008609CD" w:rsidRDefault="008609CD" w:rsidP="008609CD">
      <w:pPr>
        <w:pStyle w:val="Body"/>
        <w:jc w:val="center"/>
        <w:rPr>
          <w:rFonts w:asciiTheme="majorHAnsi" w:hAnsiTheme="majorHAnsi"/>
          <w:b/>
          <w:sz w:val="26"/>
        </w:rPr>
      </w:pPr>
      <w:r w:rsidRPr="008609CD">
        <w:rPr>
          <w:rFonts w:asciiTheme="majorHAnsi" w:hAnsiTheme="majorHAnsi"/>
          <w:b/>
          <w:sz w:val="26"/>
        </w:rPr>
        <w:t>BBC Worldwide and RTÉ renew content deal</w:t>
      </w:r>
    </w:p>
    <w:p w:rsidR="008609CD" w:rsidRDefault="008609CD" w:rsidP="008609CD">
      <w:pPr>
        <w:pStyle w:val="Body"/>
        <w:jc w:val="center"/>
        <w:rPr>
          <w:rFonts w:asciiTheme="minorHAnsi" w:hAnsiTheme="minorHAnsi"/>
          <w:b/>
          <w:sz w:val="24"/>
        </w:rPr>
      </w:pPr>
    </w:p>
    <w:p w:rsidR="008609CD" w:rsidRPr="008609CD" w:rsidRDefault="008609CD" w:rsidP="008609CD">
      <w:pPr>
        <w:pStyle w:val="Body"/>
        <w:jc w:val="center"/>
        <w:rPr>
          <w:rFonts w:asciiTheme="majorHAnsi" w:hAnsiTheme="majorHAnsi"/>
          <w:b/>
          <w:sz w:val="24"/>
        </w:rPr>
      </w:pPr>
      <w:r w:rsidRPr="008609CD">
        <w:rPr>
          <w:rFonts w:asciiTheme="majorHAnsi" w:hAnsiTheme="majorHAnsi"/>
          <w:b/>
          <w:sz w:val="24"/>
        </w:rPr>
        <w:t>Multi-annual programme license deal extension agreed</w:t>
      </w:r>
    </w:p>
    <w:p w:rsidR="008609CD" w:rsidRDefault="008609CD" w:rsidP="008609CD">
      <w:pPr>
        <w:pStyle w:val="Body"/>
      </w:pPr>
    </w:p>
    <w:p w:rsidR="008609CD" w:rsidRDefault="008609CD" w:rsidP="008609CD">
      <w:pPr>
        <w:pStyle w:val="Body"/>
        <w:rPr>
          <w:rFonts w:asciiTheme="minorHAnsi" w:hAnsiTheme="minorHAnsi"/>
        </w:rPr>
      </w:pPr>
    </w:p>
    <w:p w:rsidR="000B5D2F" w:rsidRDefault="008609CD" w:rsidP="008609CD">
      <w:pPr>
        <w:pStyle w:val="Body"/>
        <w:rPr>
          <w:rFonts w:asciiTheme="minorHAnsi" w:hAnsiTheme="minorHAnsi"/>
        </w:rPr>
      </w:pPr>
      <w:r w:rsidRPr="008609CD">
        <w:rPr>
          <w:rFonts w:asciiTheme="minorHAnsi" w:hAnsiTheme="minorHAnsi"/>
        </w:rPr>
        <w:t xml:space="preserve">London, </w:t>
      </w:r>
      <w:r w:rsidR="00C70A72">
        <w:rPr>
          <w:rFonts w:asciiTheme="minorHAnsi" w:hAnsiTheme="minorHAnsi"/>
        </w:rPr>
        <w:t>Thursday</w:t>
      </w:r>
      <w:r w:rsidRPr="008609CD">
        <w:rPr>
          <w:rFonts w:asciiTheme="minorHAnsi" w:hAnsiTheme="minorHAnsi"/>
        </w:rPr>
        <w:t xml:space="preserve"> 2</w:t>
      </w:r>
      <w:r w:rsidR="00C31845">
        <w:rPr>
          <w:rFonts w:asciiTheme="minorHAnsi" w:hAnsiTheme="minorHAnsi"/>
        </w:rPr>
        <w:t>7</w:t>
      </w:r>
      <w:r w:rsidRPr="008609CD">
        <w:rPr>
          <w:rFonts w:asciiTheme="minorHAnsi" w:hAnsiTheme="minorHAnsi"/>
          <w:vertAlign w:val="superscript"/>
        </w:rPr>
        <w:t>th</w:t>
      </w:r>
      <w:r w:rsidR="001D1844">
        <w:rPr>
          <w:rFonts w:asciiTheme="minorHAnsi" w:hAnsiTheme="minorHAnsi"/>
        </w:rPr>
        <w:t xml:space="preserve"> February, </w:t>
      </w:r>
    </w:p>
    <w:p w:rsidR="000B5D2F" w:rsidRDefault="000B5D2F" w:rsidP="008609CD">
      <w:pPr>
        <w:pStyle w:val="Body"/>
        <w:rPr>
          <w:rFonts w:asciiTheme="minorHAnsi" w:hAnsiTheme="minorHAnsi"/>
        </w:rPr>
      </w:pPr>
    </w:p>
    <w:p w:rsidR="008609CD" w:rsidRPr="008609CD" w:rsidRDefault="000B5D2F" w:rsidP="008609CD">
      <w:pPr>
        <w:pStyle w:val="Body"/>
        <w:rPr>
          <w:rFonts w:asciiTheme="minorHAnsi" w:hAnsiTheme="minorHAnsi"/>
        </w:rPr>
      </w:pPr>
      <w:r>
        <w:rPr>
          <w:rFonts w:asciiTheme="minorHAnsi" w:hAnsiTheme="minorHAnsi"/>
        </w:rPr>
        <w:t xml:space="preserve">Embargo: </w:t>
      </w:r>
      <w:r w:rsidR="001D1844">
        <w:rPr>
          <w:rFonts w:asciiTheme="minorHAnsi" w:hAnsiTheme="minorHAnsi"/>
        </w:rPr>
        <w:t>10.00 GMT</w:t>
      </w:r>
    </w:p>
    <w:p w:rsidR="008609CD" w:rsidRDefault="008609CD" w:rsidP="008609CD">
      <w:pPr>
        <w:pStyle w:val="Body"/>
        <w:rPr>
          <w:rFonts w:asciiTheme="minorHAnsi" w:hAnsiTheme="minorHAnsi"/>
        </w:rPr>
      </w:pPr>
    </w:p>
    <w:p w:rsidR="008609CD" w:rsidRPr="008609CD" w:rsidRDefault="008609CD" w:rsidP="008609CD">
      <w:pPr>
        <w:pStyle w:val="Body"/>
        <w:rPr>
          <w:rFonts w:asciiTheme="minorHAnsi" w:hAnsiTheme="minorHAnsi"/>
        </w:rPr>
      </w:pPr>
      <w:r w:rsidRPr="008609CD">
        <w:rPr>
          <w:rFonts w:asciiTheme="minorHAnsi" w:hAnsiTheme="minorHAnsi"/>
        </w:rPr>
        <w:t>BBC Worldwide, the wholly owned commercial subsidiary of the BBC, and RTÉ are pleased to announce a multiannual extension to their agreement which provides for the tra</w:t>
      </w:r>
      <w:r>
        <w:rPr>
          <w:rFonts w:asciiTheme="minorHAnsi" w:hAnsiTheme="minorHAnsi"/>
        </w:rPr>
        <w:t>nsmission of some of the BBC’s</w:t>
      </w:r>
      <w:r w:rsidRPr="008609CD">
        <w:rPr>
          <w:rFonts w:asciiTheme="minorHAnsi" w:hAnsiTheme="minorHAnsi"/>
        </w:rPr>
        <w:t xml:space="preserve"> best-loved programmes by the Irish </w:t>
      </w:r>
      <w:r w:rsidR="00987221">
        <w:rPr>
          <w:rFonts w:asciiTheme="minorHAnsi" w:hAnsiTheme="minorHAnsi"/>
        </w:rPr>
        <w:t xml:space="preserve">public service </w:t>
      </w:r>
      <w:r w:rsidRPr="008609CD">
        <w:rPr>
          <w:rFonts w:asciiTheme="minorHAnsi" w:hAnsiTheme="minorHAnsi"/>
        </w:rPr>
        <w:t>national broadcaster.</w:t>
      </w:r>
    </w:p>
    <w:p w:rsidR="008609CD" w:rsidRPr="008609CD" w:rsidRDefault="008609CD" w:rsidP="008609CD">
      <w:pPr>
        <w:pStyle w:val="Body"/>
        <w:rPr>
          <w:rFonts w:asciiTheme="minorHAnsi" w:hAnsiTheme="minorHAnsi"/>
        </w:rPr>
      </w:pPr>
    </w:p>
    <w:p w:rsidR="008609CD" w:rsidRPr="008609CD" w:rsidRDefault="008609CD" w:rsidP="008609CD">
      <w:pPr>
        <w:pStyle w:val="Body"/>
        <w:rPr>
          <w:rFonts w:asciiTheme="minorHAnsi" w:hAnsiTheme="minorHAnsi"/>
        </w:rPr>
      </w:pPr>
      <w:r w:rsidRPr="008609CD">
        <w:rPr>
          <w:rFonts w:asciiTheme="minorHAnsi" w:hAnsiTheme="minorHAnsi"/>
        </w:rPr>
        <w:t>The agreement takes in programmes across a range of television genres including drama, comedy, natural hist</w:t>
      </w:r>
      <w:r w:rsidR="006362CB">
        <w:rPr>
          <w:rFonts w:asciiTheme="minorHAnsi" w:hAnsiTheme="minorHAnsi"/>
        </w:rPr>
        <w:t>ory, factual and children’</w:t>
      </w:r>
      <w:r w:rsidRPr="008609CD">
        <w:rPr>
          <w:rFonts w:asciiTheme="minorHAnsi" w:hAnsiTheme="minorHAnsi"/>
        </w:rPr>
        <w:t>s.</w:t>
      </w:r>
    </w:p>
    <w:p w:rsidR="008609CD" w:rsidRPr="008609CD" w:rsidRDefault="008609CD" w:rsidP="008609CD">
      <w:pPr>
        <w:pStyle w:val="Body"/>
        <w:rPr>
          <w:rFonts w:asciiTheme="minorHAnsi" w:hAnsiTheme="minorHAnsi"/>
        </w:rPr>
      </w:pPr>
    </w:p>
    <w:p w:rsidR="008609CD" w:rsidRPr="008609CD" w:rsidRDefault="008609CD" w:rsidP="008609CD">
      <w:pPr>
        <w:pStyle w:val="Body"/>
        <w:rPr>
          <w:rFonts w:asciiTheme="minorHAnsi" w:hAnsiTheme="minorHAnsi"/>
        </w:rPr>
      </w:pPr>
      <w:r w:rsidRPr="008609CD">
        <w:rPr>
          <w:rFonts w:asciiTheme="minorHAnsi" w:hAnsiTheme="minorHAnsi"/>
        </w:rPr>
        <w:t xml:space="preserve">Sam Tewungwa, </w:t>
      </w:r>
      <w:r w:rsidRPr="008609CD">
        <w:rPr>
          <w:rFonts w:asciiTheme="minorHAnsi" w:hAnsiTheme="minorHAnsi"/>
          <w:lang w:val="en-US"/>
        </w:rPr>
        <w:t>Commercial Director, TV and VOD Sales</w:t>
      </w:r>
      <w:r>
        <w:rPr>
          <w:rFonts w:asciiTheme="minorHAnsi" w:hAnsiTheme="minorHAnsi"/>
        </w:rPr>
        <w:t>, BBC Worldwide, said, “</w:t>
      </w:r>
      <w:r w:rsidRPr="008609CD">
        <w:rPr>
          <w:rFonts w:asciiTheme="minorHAnsi" w:hAnsiTheme="minorHAnsi"/>
        </w:rPr>
        <w:t>We've enjoyed a really productive partnership with RTÉ o</w:t>
      </w:r>
      <w:r w:rsidR="006362CB">
        <w:rPr>
          <w:rFonts w:asciiTheme="minorHAnsi" w:hAnsiTheme="minorHAnsi"/>
        </w:rPr>
        <w:t>ver the last twenty years and I’</w:t>
      </w:r>
      <w:r w:rsidRPr="008609CD">
        <w:rPr>
          <w:rFonts w:asciiTheme="minorHAnsi" w:hAnsiTheme="minorHAnsi"/>
        </w:rPr>
        <w:t>m delighted that this is set to continue. It's great to know that as a result of this deal RTÉ viewers will be able to continue to enjoy the BBC programm</w:t>
      </w:r>
      <w:r>
        <w:rPr>
          <w:rFonts w:asciiTheme="minorHAnsi" w:hAnsiTheme="minorHAnsi"/>
        </w:rPr>
        <w:t>es they love for years to come.”</w:t>
      </w:r>
    </w:p>
    <w:p w:rsidR="008609CD" w:rsidRPr="008609CD" w:rsidRDefault="008609CD" w:rsidP="008609CD">
      <w:pPr>
        <w:pStyle w:val="Body"/>
        <w:rPr>
          <w:rFonts w:asciiTheme="minorHAnsi" w:hAnsiTheme="minorHAnsi"/>
        </w:rPr>
      </w:pPr>
    </w:p>
    <w:p w:rsidR="008609CD" w:rsidRPr="008609CD" w:rsidRDefault="008609CD" w:rsidP="008609CD">
      <w:pPr>
        <w:pStyle w:val="Body"/>
        <w:rPr>
          <w:rFonts w:asciiTheme="minorHAnsi" w:hAnsiTheme="minorHAnsi"/>
          <w:lang w:val="en-IE"/>
        </w:rPr>
      </w:pPr>
      <w:r w:rsidRPr="008609CD">
        <w:rPr>
          <w:rFonts w:asciiTheme="minorHAnsi" w:hAnsiTheme="minorHAnsi"/>
          <w:lang w:val="en-IE"/>
        </w:rPr>
        <w:t xml:space="preserve">Dermot Horan, RTÉ’s Director of Broadcast &amp; Acquisitions, said </w:t>
      </w:r>
      <w:r>
        <w:rPr>
          <w:rFonts w:asciiTheme="minorHAnsi" w:hAnsiTheme="minorHAnsi"/>
          <w:lang w:val="en-IE"/>
        </w:rPr>
        <w:t>“</w:t>
      </w:r>
      <w:r w:rsidRPr="008609CD">
        <w:rPr>
          <w:rFonts w:asciiTheme="minorHAnsi" w:hAnsiTheme="minorHAnsi"/>
          <w:lang w:val="en-IE"/>
        </w:rPr>
        <w:t>RTÉ is delighted to be continuing its long term relationship with BBC Worldwide. It will bring Irish viewers a rich variety of the highest quality programming from drama to natural history, documentaries to children’s programming. This new deal, together with our existing co-production and co-funding of content with the BBC, means our relationship with t</w:t>
      </w:r>
      <w:r>
        <w:rPr>
          <w:rFonts w:asciiTheme="minorHAnsi" w:hAnsiTheme="minorHAnsi"/>
          <w:lang w:val="en-IE"/>
        </w:rPr>
        <w:t>he BBC is growing significantly.”</w:t>
      </w:r>
    </w:p>
    <w:p w:rsidR="008609CD" w:rsidRDefault="008609CD" w:rsidP="008609CD">
      <w:pPr>
        <w:pStyle w:val="Body"/>
      </w:pPr>
    </w:p>
    <w:p w:rsidR="00491A3C" w:rsidRPr="00535E7E" w:rsidRDefault="00491A3C" w:rsidP="00491A3C">
      <w:pPr>
        <w:shd w:val="clear" w:color="auto" w:fill="FFFFFF"/>
        <w:spacing w:line="336" w:lineRule="atLeast"/>
        <w:jc w:val="center"/>
        <w:rPr>
          <w:rFonts w:cs="Arial"/>
        </w:rPr>
      </w:pPr>
      <w:r w:rsidRPr="00535E7E">
        <w:rPr>
          <w:rFonts w:cs="Arial"/>
        </w:rPr>
        <w:t>-Ends-</w:t>
      </w:r>
    </w:p>
    <w:p w:rsidR="00AF35D9" w:rsidRPr="00535E7E" w:rsidRDefault="00491A3C" w:rsidP="00535E7E">
      <w:pPr>
        <w:shd w:val="clear" w:color="auto" w:fill="FFFFFF"/>
        <w:spacing w:after="0" w:line="336" w:lineRule="atLeast"/>
        <w:jc w:val="both"/>
        <w:rPr>
          <w:rFonts w:cs="Arial"/>
          <w:b/>
          <w:sz w:val="20"/>
          <w:szCs w:val="20"/>
          <w:u w:val="single"/>
        </w:rPr>
      </w:pPr>
      <w:r w:rsidRPr="00535E7E">
        <w:rPr>
          <w:rFonts w:cs="Arial"/>
          <w:b/>
          <w:sz w:val="20"/>
          <w:szCs w:val="20"/>
          <w:u w:val="single"/>
        </w:rPr>
        <w:t>For more information, please contact</w:t>
      </w:r>
      <w:r w:rsidR="00AF35D9" w:rsidRPr="00535E7E">
        <w:rPr>
          <w:rFonts w:cs="Arial"/>
          <w:b/>
          <w:sz w:val="20"/>
          <w:szCs w:val="20"/>
          <w:u w:val="single"/>
        </w:rPr>
        <w:t>:</w:t>
      </w:r>
    </w:p>
    <w:p w:rsidR="00E27234" w:rsidRPr="008609CD" w:rsidRDefault="00E27234" w:rsidP="00535E7E">
      <w:pPr>
        <w:jc w:val="both"/>
        <w:rPr>
          <w:rStyle w:val="Strong"/>
          <w:rFonts w:cs="Arial"/>
          <w:b w:val="0"/>
          <w:sz w:val="18"/>
          <w:szCs w:val="20"/>
        </w:rPr>
      </w:pPr>
      <w:r w:rsidRPr="008609CD">
        <w:rPr>
          <w:rStyle w:val="Strong"/>
          <w:rFonts w:cs="Arial"/>
          <w:sz w:val="18"/>
          <w:szCs w:val="20"/>
        </w:rPr>
        <w:t>E:</w:t>
      </w:r>
      <w:r w:rsidRPr="008609CD">
        <w:rPr>
          <w:rStyle w:val="Strong"/>
          <w:rFonts w:cs="Arial"/>
          <w:b w:val="0"/>
          <w:sz w:val="18"/>
          <w:szCs w:val="20"/>
        </w:rPr>
        <w:t xml:space="preserve"> </w:t>
      </w:r>
      <w:r w:rsidR="008609CD">
        <w:rPr>
          <w:rStyle w:val="Strong"/>
          <w:rFonts w:cs="Arial"/>
          <w:b w:val="0"/>
          <w:sz w:val="18"/>
          <w:szCs w:val="20"/>
        </w:rPr>
        <w:t>dan.phelan@bbc.com</w:t>
      </w:r>
    </w:p>
    <w:p w:rsidR="00E27234" w:rsidRPr="008609CD" w:rsidRDefault="00E27234" w:rsidP="00535E7E">
      <w:pPr>
        <w:jc w:val="both"/>
        <w:rPr>
          <w:rStyle w:val="Strong"/>
          <w:rFonts w:cs="Arial"/>
          <w:b w:val="0"/>
          <w:sz w:val="18"/>
          <w:szCs w:val="20"/>
        </w:rPr>
      </w:pPr>
      <w:r w:rsidRPr="008609CD">
        <w:rPr>
          <w:rStyle w:val="Strong"/>
          <w:rFonts w:cs="Arial"/>
          <w:sz w:val="18"/>
          <w:szCs w:val="20"/>
        </w:rPr>
        <w:t>T:</w:t>
      </w:r>
      <w:r w:rsidR="00937979" w:rsidRPr="008609CD">
        <w:rPr>
          <w:rStyle w:val="Strong"/>
          <w:rFonts w:cs="Arial"/>
          <w:b w:val="0"/>
          <w:sz w:val="18"/>
          <w:szCs w:val="20"/>
        </w:rPr>
        <w:t xml:space="preserve"> </w:t>
      </w:r>
      <w:r w:rsidR="008609CD">
        <w:rPr>
          <w:rStyle w:val="Strong"/>
          <w:rFonts w:cs="Arial"/>
          <w:b w:val="0"/>
          <w:sz w:val="18"/>
          <w:szCs w:val="20"/>
        </w:rPr>
        <w:t>+44(0)7734 867 905</w:t>
      </w:r>
    </w:p>
    <w:p w:rsidR="00171852" w:rsidRPr="00DF64DD" w:rsidRDefault="00171852" w:rsidP="00535E7E">
      <w:pPr>
        <w:jc w:val="both"/>
        <w:rPr>
          <w:rFonts w:cs="Arial"/>
          <w:b/>
          <w:sz w:val="18"/>
        </w:rPr>
      </w:pPr>
      <w:r w:rsidRPr="00DF64DD">
        <w:rPr>
          <w:rFonts w:cs="Arial"/>
          <w:b/>
          <w:sz w:val="18"/>
        </w:rPr>
        <w:t>NOTES TO EDITORS</w:t>
      </w:r>
    </w:p>
    <w:p w:rsidR="00EA0BE9" w:rsidRPr="00DF64DD" w:rsidRDefault="00EA0BE9" w:rsidP="00535E7E">
      <w:pPr>
        <w:spacing w:after="0"/>
        <w:jc w:val="both"/>
        <w:rPr>
          <w:sz w:val="18"/>
        </w:rPr>
      </w:pPr>
      <w:r w:rsidRPr="00DF64DD">
        <w:rPr>
          <w:b/>
          <w:bCs/>
          <w:sz w:val="18"/>
        </w:rPr>
        <w:t xml:space="preserve">About BBC Worldwide Ltd. </w:t>
      </w:r>
      <w:r w:rsidRPr="00DF64DD">
        <w:rPr>
          <w:sz w:val="18"/>
        </w:rPr>
        <w:t>BBC Worldwide Limited is the main commercial arm and a wholly owned subsidiary of the British Broadcasting Corporation (BBC). BBC Worldwide exists to support the BBC public service mission and to maximise profits on its behalf. It does this through investing in, commercialising and showcasing content from the BBC around the world, in a way that is consistent with BBC standards and values. The business also builds the reach and reputation of the BBC brand overseas and champions British creativity.</w:t>
      </w:r>
    </w:p>
    <w:p w:rsidR="00EA0BE9" w:rsidRPr="00DF64DD" w:rsidRDefault="00EA0BE9" w:rsidP="00535E7E">
      <w:pPr>
        <w:spacing w:after="0"/>
        <w:jc w:val="both"/>
        <w:rPr>
          <w:sz w:val="18"/>
        </w:rPr>
      </w:pPr>
    </w:p>
    <w:p w:rsidR="00EA0BE9" w:rsidRDefault="00EA0BE9" w:rsidP="00535E7E">
      <w:pPr>
        <w:spacing w:after="0"/>
        <w:jc w:val="both"/>
      </w:pPr>
      <w:r w:rsidRPr="00DF64DD">
        <w:rPr>
          <w:sz w:val="18"/>
        </w:rPr>
        <w:t xml:space="preserve">In 2012/13, BBC Worldwide generated headline profits of £156m and headline sales of £1,116m and returned £156m to the BBC. For more detailed performance information please see our Annual Review website: </w:t>
      </w:r>
      <w:hyperlink r:id="rId9" w:history="1">
        <w:r w:rsidR="00E27234" w:rsidRPr="00DF64DD">
          <w:rPr>
            <w:rStyle w:val="Hyperlink"/>
            <w:sz w:val="18"/>
          </w:rPr>
          <w:t>http://www.bbcworldwide.com/annualreview</w:t>
        </w:r>
      </w:hyperlink>
    </w:p>
    <w:p w:rsidR="00987221" w:rsidRDefault="00987221" w:rsidP="00535E7E">
      <w:pPr>
        <w:spacing w:after="0"/>
        <w:jc w:val="both"/>
      </w:pPr>
    </w:p>
    <w:p w:rsidR="00987221" w:rsidRPr="00987221" w:rsidRDefault="00987221" w:rsidP="00987221">
      <w:pPr>
        <w:spacing w:after="0"/>
        <w:jc w:val="both"/>
        <w:rPr>
          <w:iCs/>
          <w:sz w:val="18"/>
          <w:szCs w:val="18"/>
          <w:lang w:val="en-IE"/>
        </w:rPr>
      </w:pPr>
      <w:r>
        <w:rPr>
          <w:b/>
          <w:iCs/>
          <w:sz w:val="18"/>
          <w:szCs w:val="18"/>
          <w:lang w:val="en-IE"/>
        </w:rPr>
        <w:t xml:space="preserve">About </w:t>
      </w:r>
      <w:r w:rsidRPr="00987221">
        <w:rPr>
          <w:b/>
          <w:iCs/>
          <w:sz w:val="18"/>
          <w:szCs w:val="18"/>
          <w:lang w:val="en-IE"/>
        </w:rPr>
        <w:t>RTÉ</w:t>
      </w:r>
      <w:r>
        <w:rPr>
          <w:iCs/>
          <w:sz w:val="18"/>
          <w:szCs w:val="18"/>
          <w:lang w:val="en-IE"/>
        </w:rPr>
        <w:t xml:space="preserve">. </w:t>
      </w:r>
      <w:r w:rsidRPr="00987221">
        <w:rPr>
          <w:iCs/>
          <w:sz w:val="18"/>
          <w:szCs w:val="18"/>
          <w:lang w:val="en-IE"/>
        </w:rPr>
        <w:t xml:space="preserve">As part of Ireland’s public service media organisation, RTÉ Television provides complementary content across RTÉ One, RTÉ Two and RTÉjr.  In 2013, RTÉ One and RTÉ Two broadcast 19 out of the 20 most-watched television programmes across all channels available in Ireland.  </w:t>
      </w:r>
    </w:p>
    <w:p w:rsidR="00987221" w:rsidRPr="00987221" w:rsidRDefault="00987221" w:rsidP="00987221">
      <w:pPr>
        <w:spacing w:after="0"/>
        <w:jc w:val="both"/>
        <w:rPr>
          <w:iCs/>
          <w:sz w:val="18"/>
          <w:szCs w:val="18"/>
          <w:lang w:val="en-IE"/>
        </w:rPr>
      </w:pPr>
    </w:p>
    <w:p w:rsidR="00987221" w:rsidRPr="00987221" w:rsidRDefault="00987221" w:rsidP="00987221">
      <w:pPr>
        <w:spacing w:after="0"/>
        <w:jc w:val="both"/>
        <w:rPr>
          <w:iCs/>
          <w:sz w:val="18"/>
          <w:szCs w:val="18"/>
          <w:lang w:val="en-IE"/>
        </w:rPr>
      </w:pPr>
      <w:r w:rsidRPr="00987221">
        <w:rPr>
          <w:iCs/>
          <w:sz w:val="18"/>
          <w:szCs w:val="18"/>
          <w:lang w:val="en-IE"/>
        </w:rPr>
        <w:t>As Ireland’s most watched channel, RTÉ One serves a broad audience with landmark drama, documentary, factual and entertainment programming as well as news and current affairs that brings the country together for key national events.</w:t>
      </w:r>
    </w:p>
    <w:p w:rsidR="00987221" w:rsidRPr="00987221" w:rsidRDefault="00987221" w:rsidP="00987221">
      <w:pPr>
        <w:spacing w:after="0"/>
        <w:jc w:val="both"/>
        <w:rPr>
          <w:iCs/>
          <w:sz w:val="18"/>
          <w:szCs w:val="18"/>
          <w:lang w:val="en-IE"/>
        </w:rPr>
      </w:pPr>
    </w:p>
    <w:p w:rsidR="00987221" w:rsidRPr="00987221" w:rsidRDefault="00987221" w:rsidP="00987221">
      <w:pPr>
        <w:spacing w:after="0"/>
        <w:jc w:val="both"/>
        <w:rPr>
          <w:iCs/>
          <w:sz w:val="18"/>
          <w:szCs w:val="18"/>
          <w:lang w:val="en-IE"/>
        </w:rPr>
      </w:pPr>
      <w:r w:rsidRPr="00987221">
        <w:rPr>
          <w:iCs/>
          <w:sz w:val="18"/>
          <w:szCs w:val="18"/>
          <w:lang w:val="en-IE"/>
        </w:rPr>
        <w:lastRenderedPageBreak/>
        <w:t>RTÉ Two provides a complementary service with distinctive and relevant programming for 15-34 year olds through factual, entertainment, comedy, sports, documentary and acquired drama.</w:t>
      </w:r>
    </w:p>
    <w:p w:rsidR="00987221" w:rsidRPr="00987221" w:rsidRDefault="00987221" w:rsidP="00987221">
      <w:pPr>
        <w:spacing w:after="0"/>
        <w:jc w:val="both"/>
        <w:rPr>
          <w:iCs/>
          <w:sz w:val="18"/>
          <w:szCs w:val="18"/>
          <w:lang w:val="en-IE"/>
        </w:rPr>
      </w:pPr>
    </w:p>
    <w:p w:rsidR="00987221" w:rsidRPr="00987221" w:rsidRDefault="00987221" w:rsidP="00987221">
      <w:pPr>
        <w:spacing w:after="0"/>
        <w:jc w:val="both"/>
        <w:rPr>
          <w:iCs/>
          <w:sz w:val="18"/>
          <w:szCs w:val="18"/>
          <w:lang w:val="en-IE"/>
        </w:rPr>
      </w:pPr>
      <w:r w:rsidRPr="00987221">
        <w:rPr>
          <w:iCs/>
          <w:sz w:val="18"/>
          <w:szCs w:val="18"/>
          <w:lang w:val="en-IE"/>
        </w:rPr>
        <w:t>RTÉjr is a commercial-free channel on TV, radio, online and mobile for children aged 0-7, offering children original, entertaining and educational content that reflects their lives and is made exclusively for them, allowing them to watch, listen and play with channels on television and digital radio from around 7am to 7pm daily.</w:t>
      </w:r>
    </w:p>
    <w:p w:rsidR="00987221" w:rsidRPr="00987221" w:rsidRDefault="00987221" w:rsidP="00535E7E">
      <w:pPr>
        <w:spacing w:after="0"/>
        <w:jc w:val="both"/>
        <w:rPr>
          <w:lang w:val="en-IE"/>
        </w:rPr>
      </w:pPr>
    </w:p>
    <w:p w:rsidR="008A246B" w:rsidRDefault="008A246B" w:rsidP="00535E7E">
      <w:pPr>
        <w:spacing w:after="0"/>
        <w:jc w:val="both"/>
      </w:pPr>
    </w:p>
    <w:sectPr w:rsidR="008A246B" w:rsidSect="00AF35D9">
      <w:pgSz w:w="11906" w:h="16838"/>
      <w:pgMar w:top="1440" w:right="1274" w:bottom="709"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04DD" w:rsidRDefault="002D04DD" w:rsidP="00277A41">
      <w:pPr>
        <w:spacing w:after="0" w:line="240" w:lineRule="auto"/>
      </w:pPr>
      <w:r>
        <w:separator/>
      </w:r>
    </w:p>
  </w:endnote>
  <w:endnote w:type="continuationSeparator" w:id="0">
    <w:p w:rsidR="002D04DD" w:rsidRDefault="002D04DD" w:rsidP="00277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onsolas">
    <w:panose1 w:val="020B0609020204030204"/>
    <w:charset w:val="00"/>
    <w:family w:val="modern"/>
    <w:pitch w:val="fixed"/>
    <w:sig w:usb0="A00002EF" w:usb1="4000204B"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04DD" w:rsidRDefault="002D04DD" w:rsidP="00277A41">
      <w:pPr>
        <w:spacing w:after="0" w:line="240" w:lineRule="auto"/>
      </w:pPr>
      <w:r>
        <w:separator/>
      </w:r>
    </w:p>
  </w:footnote>
  <w:footnote w:type="continuationSeparator" w:id="0">
    <w:p w:rsidR="002D04DD" w:rsidRDefault="002D04DD" w:rsidP="00277A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0100F7"/>
    <w:multiLevelType w:val="hybridMultilevel"/>
    <w:tmpl w:val="718C6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F0C76EC"/>
    <w:multiLevelType w:val="hybridMultilevel"/>
    <w:tmpl w:val="32EE45B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4A2C3AF1"/>
    <w:multiLevelType w:val="singleLevel"/>
    <w:tmpl w:val="E6366A2C"/>
    <w:lvl w:ilvl="0">
      <w:start w:val="1"/>
      <w:numFmt w:val="none"/>
      <w:lvlText w:val=""/>
      <w:legacy w:legacy="1" w:legacySpace="120" w:legacyIndent="360"/>
      <w:lvlJc w:val="left"/>
      <w:pPr>
        <w:ind w:left="720" w:hanging="360"/>
      </w:pPr>
      <w:rPr>
        <w:rFonts w:ascii="Symbol" w:hAnsi="Symbol" w:hint="default"/>
      </w:rPr>
    </w:lvl>
  </w:abstractNum>
  <w:abstractNum w:abstractNumId="3">
    <w:nsid w:val="55AA2C1F"/>
    <w:multiLevelType w:val="hybridMultilevel"/>
    <w:tmpl w:val="CFCEC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63C"/>
    <w:rsid w:val="00007EC8"/>
    <w:rsid w:val="00025D49"/>
    <w:rsid w:val="00027EFD"/>
    <w:rsid w:val="00035289"/>
    <w:rsid w:val="00035345"/>
    <w:rsid w:val="00056F2A"/>
    <w:rsid w:val="00065B47"/>
    <w:rsid w:val="00065BF8"/>
    <w:rsid w:val="00077F9E"/>
    <w:rsid w:val="00094774"/>
    <w:rsid w:val="0009477D"/>
    <w:rsid w:val="000A2DC5"/>
    <w:rsid w:val="000A56D6"/>
    <w:rsid w:val="000A6FCF"/>
    <w:rsid w:val="000A7987"/>
    <w:rsid w:val="000B5D2F"/>
    <w:rsid w:val="000C5C91"/>
    <w:rsid w:val="000D03A7"/>
    <w:rsid w:val="000E154D"/>
    <w:rsid w:val="000E233A"/>
    <w:rsid w:val="000E490B"/>
    <w:rsid w:val="000F1030"/>
    <w:rsid w:val="000F331E"/>
    <w:rsid w:val="0010235F"/>
    <w:rsid w:val="00105799"/>
    <w:rsid w:val="00114718"/>
    <w:rsid w:val="001179F7"/>
    <w:rsid w:val="00127DE1"/>
    <w:rsid w:val="00133DD9"/>
    <w:rsid w:val="001401F0"/>
    <w:rsid w:val="0015109D"/>
    <w:rsid w:val="001621BF"/>
    <w:rsid w:val="001635B5"/>
    <w:rsid w:val="00165B34"/>
    <w:rsid w:val="00171852"/>
    <w:rsid w:val="00176060"/>
    <w:rsid w:val="001842BD"/>
    <w:rsid w:val="00190EE3"/>
    <w:rsid w:val="001A13D0"/>
    <w:rsid w:val="001A3817"/>
    <w:rsid w:val="001A7848"/>
    <w:rsid w:val="001B36E4"/>
    <w:rsid w:val="001B3C8A"/>
    <w:rsid w:val="001B69A0"/>
    <w:rsid w:val="001B7621"/>
    <w:rsid w:val="001C11A0"/>
    <w:rsid w:val="001C5FC5"/>
    <w:rsid w:val="001D1844"/>
    <w:rsid w:val="001D2A3F"/>
    <w:rsid w:val="001E0AF7"/>
    <w:rsid w:val="001E264F"/>
    <w:rsid w:val="001E6BEB"/>
    <w:rsid w:val="001F66D2"/>
    <w:rsid w:val="00201AFA"/>
    <w:rsid w:val="00202B7C"/>
    <w:rsid w:val="002067E5"/>
    <w:rsid w:val="00210687"/>
    <w:rsid w:val="0021517A"/>
    <w:rsid w:val="00215C66"/>
    <w:rsid w:val="00223F61"/>
    <w:rsid w:val="002270CC"/>
    <w:rsid w:val="00230F1C"/>
    <w:rsid w:val="00232762"/>
    <w:rsid w:val="002356DD"/>
    <w:rsid w:val="0024435B"/>
    <w:rsid w:val="00251570"/>
    <w:rsid w:val="00255F27"/>
    <w:rsid w:val="00262432"/>
    <w:rsid w:val="002628BF"/>
    <w:rsid w:val="00265329"/>
    <w:rsid w:val="00267B5B"/>
    <w:rsid w:val="00270CF7"/>
    <w:rsid w:val="00276FBE"/>
    <w:rsid w:val="00277A41"/>
    <w:rsid w:val="0028167E"/>
    <w:rsid w:val="002820DF"/>
    <w:rsid w:val="00284664"/>
    <w:rsid w:val="00284DF2"/>
    <w:rsid w:val="002864D8"/>
    <w:rsid w:val="00293A22"/>
    <w:rsid w:val="00295F0D"/>
    <w:rsid w:val="002B03D2"/>
    <w:rsid w:val="002B673F"/>
    <w:rsid w:val="002C6139"/>
    <w:rsid w:val="002D04DD"/>
    <w:rsid w:val="002D1441"/>
    <w:rsid w:val="002D7F3C"/>
    <w:rsid w:val="002E3441"/>
    <w:rsid w:val="002E6D22"/>
    <w:rsid w:val="002E7E13"/>
    <w:rsid w:val="003152FF"/>
    <w:rsid w:val="003203F4"/>
    <w:rsid w:val="00321D96"/>
    <w:rsid w:val="003358A1"/>
    <w:rsid w:val="00335DB3"/>
    <w:rsid w:val="00352B45"/>
    <w:rsid w:val="00352EA3"/>
    <w:rsid w:val="00353F4B"/>
    <w:rsid w:val="003564C3"/>
    <w:rsid w:val="0036046A"/>
    <w:rsid w:val="00384F66"/>
    <w:rsid w:val="003A17A3"/>
    <w:rsid w:val="003B3749"/>
    <w:rsid w:val="003B5798"/>
    <w:rsid w:val="003B7908"/>
    <w:rsid w:val="003C22B3"/>
    <w:rsid w:val="003C2557"/>
    <w:rsid w:val="003C3547"/>
    <w:rsid w:val="003D5EB2"/>
    <w:rsid w:val="003E05D3"/>
    <w:rsid w:val="003E0A82"/>
    <w:rsid w:val="003E5816"/>
    <w:rsid w:val="003F1B33"/>
    <w:rsid w:val="003F4E36"/>
    <w:rsid w:val="003F6484"/>
    <w:rsid w:val="003F6F78"/>
    <w:rsid w:val="003F73C6"/>
    <w:rsid w:val="0041216E"/>
    <w:rsid w:val="00414939"/>
    <w:rsid w:val="004216ED"/>
    <w:rsid w:val="00426D3A"/>
    <w:rsid w:val="00440EF7"/>
    <w:rsid w:val="00441C1F"/>
    <w:rsid w:val="004519D8"/>
    <w:rsid w:val="0046432E"/>
    <w:rsid w:val="004710DE"/>
    <w:rsid w:val="00474E3E"/>
    <w:rsid w:val="0048551A"/>
    <w:rsid w:val="004879ED"/>
    <w:rsid w:val="00491A3C"/>
    <w:rsid w:val="00491EFA"/>
    <w:rsid w:val="004923D9"/>
    <w:rsid w:val="0049265D"/>
    <w:rsid w:val="004A097A"/>
    <w:rsid w:val="004B3FF3"/>
    <w:rsid w:val="004B54D3"/>
    <w:rsid w:val="004C2B5C"/>
    <w:rsid w:val="004C7F24"/>
    <w:rsid w:val="004D191C"/>
    <w:rsid w:val="004E6392"/>
    <w:rsid w:val="004F1686"/>
    <w:rsid w:val="004F51F2"/>
    <w:rsid w:val="004F5D76"/>
    <w:rsid w:val="005122F1"/>
    <w:rsid w:val="005125A5"/>
    <w:rsid w:val="00517951"/>
    <w:rsid w:val="00523DF0"/>
    <w:rsid w:val="0052475F"/>
    <w:rsid w:val="0052750C"/>
    <w:rsid w:val="00534264"/>
    <w:rsid w:val="00535E7E"/>
    <w:rsid w:val="00543DB6"/>
    <w:rsid w:val="00546C51"/>
    <w:rsid w:val="00547D10"/>
    <w:rsid w:val="00553EDF"/>
    <w:rsid w:val="00574FE1"/>
    <w:rsid w:val="00593F15"/>
    <w:rsid w:val="005941C3"/>
    <w:rsid w:val="00594C8F"/>
    <w:rsid w:val="005A0A60"/>
    <w:rsid w:val="005B15C8"/>
    <w:rsid w:val="005B1A0E"/>
    <w:rsid w:val="005C11ED"/>
    <w:rsid w:val="005C337C"/>
    <w:rsid w:val="005C6B55"/>
    <w:rsid w:val="005D40CF"/>
    <w:rsid w:val="005D43C8"/>
    <w:rsid w:val="005E6713"/>
    <w:rsid w:val="005F49CF"/>
    <w:rsid w:val="0060194B"/>
    <w:rsid w:val="006037BF"/>
    <w:rsid w:val="00603EC3"/>
    <w:rsid w:val="00614F7F"/>
    <w:rsid w:val="00615A33"/>
    <w:rsid w:val="0062464A"/>
    <w:rsid w:val="00624BB1"/>
    <w:rsid w:val="006277DB"/>
    <w:rsid w:val="00630FE4"/>
    <w:rsid w:val="006337B8"/>
    <w:rsid w:val="006362CB"/>
    <w:rsid w:val="00641C6A"/>
    <w:rsid w:val="006423BD"/>
    <w:rsid w:val="006435B4"/>
    <w:rsid w:val="0065393B"/>
    <w:rsid w:val="00661F3F"/>
    <w:rsid w:val="00670416"/>
    <w:rsid w:val="006723BF"/>
    <w:rsid w:val="00673C8E"/>
    <w:rsid w:val="00676A96"/>
    <w:rsid w:val="00695121"/>
    <w:rsid w:val="006A4B43"/>
    <w:rsid w:val="006A71F4"/>
    <w:rsid w:val="006A7B61"/>
    <w:rsid w:val="006B1E32"/>
    <w:rsid w:val="006B4B2E"/>
    <w:rsid w:val="006C6E07"/>
    <w:rsid w:val="006E0085"/>
    <w:rsid w:val="006E2A6A"/>
    <w:rsid w:val="006F177A"/>
    <w:rsid w:val="006F3FE2"/>
    <w:rsid w:val="006F736C"/>
    <w:rsid w:val="00700CF4"/>
    <w:rsid w:val="00703162"/>
    <w:rsid w:val="00732DE1"/>
    <w:rsid w:val="00734F5D"/>
    <w:rsid w:val="00746599"/>
    <w:rsid w:val="00751CC0"/>
    <w:rsid w:val="00757048"/>
    <w:rsid w:val="007627A6"/>
    <w:rsid w:val="007630FF"/>
    <w:rsid w:val="00767E99"/>
    <w:rsid w:val="007728C5"/>
    <w:rsid w:val="007807B0"/>
    <w:rsid w:val="00782A01"/>
    <w:rsid w:val="00786492"/>
    <w:rsid w:val="007932B7"/>
    <w:rsid w:val="007A057D"/>
    <w:rsid w:val="007A140D"/>
    <w:rsid w:val="007A2ECB"/>
    <w:rsid w:val="007B1D30"/>
    <w:rsid w:val="007B4627"/>
    <w:rsid w:val="007B49FA"/>
    <w:rsid w:val="007B682E"/>
    <w:rsid w:val="007C00D1"/>
    <w:rsid w:val="007D3E12"/>
    <w:rsid w:val="007D4915"/>
    <w:rsid w:val="007D754D"/>
    <w:rsid w:val="007E1E1B"/>
    <w:rsid w:val="007E39BC"/>
    <w:rsid w:val="007E429E"/>
    <w:rsid w:val="007E4BB7"/>
    <w:rsid w:val="007E5B60"/>
    <w:rsid w:val="007E5F47"/>
    <w:rsid w:val="007F1262"/>
    <w:rsid w:val="007F7E63"/>
    <w:rsid w:val="00806337"/>
    <w:rsid w:val="0080748D"/>
    <w:rsid w:val="0081675C"/>
    <w:rsid w:val="00820669"/>
    <w:rsid w:val="0082153F"/>
    <w:rsid w:val="00826ADC"/>
    <w:rsid w:val="00827992"/>
    <w:rsid w:val="008315D5"/>
    <w:rsid w:val="00834AF6"/>
    <w:rsid w:val="00837B57"/>
    <w:rsid w:val="00842D1C"/>
    <w:rsid w:val="00844C09"/>
    <w:rsid w:val="00847D6B"/>
    <w:rsid w:val="0085234C"/>
    <w:rsid w:val="008538F8"/>
    <w:rsid w:val="00853EFD"/>
    <w:rsid w:val="0085789F"/>
    <w:rsid w:val="008602AD"/>
    <w:rsid w:val="008609CD"/>
    <w:rsid w:val="00863266"/>
    <w:rsid w:val="00866207"/>
    <w:rsid w:val="00873F03"/>
    <w:rsid w:val="008775D4"/>
    <w:rsid w:val="008849DC"/>
    <w:rsid w:val="0088792C"/>
    <w:rsid w:val="00895606"/>
    <w:rsid w:val="00895A62"/>
    <w:rsid w:val="00896D38"/>
    <w:rsid w:val="008A246B"/>
    <w:rsid w:val="008B4D1D"/>
    <w:rsid w:val="008C48EE"/>
    <w:rsid w:val="008D1761"/>
    <w:rsid w:val="008D1A10"/>
    <w:rsid w:val="008D3956"/>
    <w:rsid w:val="008F1596"/>
    <w:rsid w:val="008F4875"/>
    <w:rsid w:val="00907E15"/>
    <w:rsid w:val="009101D2"/>
    <w:rsid w:val="0091145C"/>
    <w:rsid w:val="009114B7"/>
    <w:rsid w:val="00927499"/>
    <w:rsid w:val="0093185A"/>
    <w:rsid w:val="00934489"/>
    <w:rsid w:val="00937979"/>
    <w:rsid w:val="009479AA"/>
    <w:rsid w:val="00952474"/>
    <w:rsid w:val="00954DDA"/>
    <w:rsid w:val="00956907"/>
    <w:rsid w:val="0096426D"/>
    <w:rsid w:val="00973124"/>
    <w:rsid w:val="0097503D"/>
    <w:rsid w:val="00987221"/>
    <w:rsid w:val="00993AAA"/>
    <w:rsid w:val="0099659C"/>
    <w:rsid w:val="009A2F5F"/>
    <w:rsid w:val="009B286B"/>
    <w:rsid w:val="009D494F"/>
    <w:rsid w:val="009D5762"/>
    <w:rsid w:val="009D70D6"/>
    <w:rsid w:val="009E3655"/>
    <w:rsid w:val="009E646F"/>
    <w:rsid w:val="009E77D2"/>
    <w:rsid w:val="009E7BC3"/>
    <w:rsid w:val="00A01970"/>
    <w:rsid w:val="00A0368D"/>
    <w:rsid w:val="00A1120B"/>
    <w:rsid w:val="00A20D1C"/>
    <w:rsid w:val="00A23508"/>
    <w:rsid w:val="00A23F79"/>
    <w:rsid w:val="00A261C1"/>
    <w:rsid w:val="00A27F7B"/>
    <w:rsid w:val="00A307B1"/>
    <w:rsid w:val="00A35DAE"/>
    <w:rsid w:val="00A36806"/>
    <w:rsid w:val="00A37B33"/>
    <w:rsid w:val="00A43BF8"/>
    <w:rsid w:val="00A537F6"/>
    <w:rsid w:val="00A56FCA"/>
    <w:rsid w:val="00A6081B"/>
    <w:rsid w:val="00A63B93"/>
    <w:rsid w:val="00A70F5C"/>
    <w:rsid w:val="00A74C7F"/>
    <w:rsid w:val="00A810E4"/>
    <w:rsid w:val="00A85D4F"/>
    <w:rsid w:val="00A87D29"/>
    <w:rsid w:val="00A90C9E"/>
    <w:rsid w:val="00A935C8"/>
    <w:rsid w:val="00AA2C59"/>
    <w:rsid w:val="00AB651A"/>
    <w:rsid w:val="00AC2E91"/>
    <w:rsid w:val="00AC4B6C"/>
    <w:rsid w:val="00AD5E75"/>
    <w:rsid w:val="00AD7150"/>
    <w:rsid w:val="00AD75A4"/>
    <w:rsid w:val="00AF35D9"/>
    <w:rsid w:val="00B005F8"/>
    <w:rsid w:val="00B02858"/>
    <w:rsid w:val="00B238B4"/>
    <w:rsid w:val="00B25CD1"/>
    <w:rsid w:val="00B3198D"/>
    <w:rsid w:val="00B35D14"/>
    <w:rsid w:val="00B3718D"/>
    <w:rsid w:val="00B37F64"/>
    <w:rsid w:val="00B4161F"/>
    <w:rsid w:val="00B55DA5"/>
    <w:rsid w:val="00B565CE"/>
    <w:rsid w:val="00B57D71"/>
    <w:rsid w:val="00B60CEE"/>
    <w:rsid w:val="00B61E65"/>
    <w:rsid w:val="00B66AA5"/>
    <w:rsid w:val="00B7642D"/>
    <w:rsid w:val="00B801A2"/>
    <w:rsid w:val="00B979E5"/>
    <w:rsid w:val="00BA294D"/>
    <w:rsid w:val="00BB3B67"/>
    <w:rsid w:val="00BC47CE"/>
    <w:rsid w:val="00BD3BD8"/>
    <w:rsid w:val="00BD5F09"/>
    <w:rsid w:val="00BD7608"/>
    <w:rsid w:val="00BF53AF"/>
    <w:rsid w:val="00BF61C9"/>
    <w:rsid w:val="00C00DAA"/>
    <w:rsid w:val="00C07BF1"/>
    <w:rsid w:val="00C10546"/>
    <w:rsid w:val="00C10A5F"/>
    <w:rsid w:val="00C11488"/>
    <w:rsid w:val="00C169D7"/>
    <w:rsid w:val="00C225C2"/>
    <w:rsid w:val="00C22664"/>
    <w:rsid w:val="00C22AA3"/>
    <w:rsid w:val="00C258A1"/>
    <w:rsid w:val="00C31845"/>
    <w:rsid w:val="00C32418"/>
    <w:rsid w:val="00C358D2"/>
    <w:rsid w:val="00C377B8"/>
    <w:rsid w:val="00C4665B"/>
    <w:rsid w:val="00C52CB8"/>
    <w:rsid w:val="00C629BE"/>
    <w:rsid w:val="00C70A72"/>
    <w:rsid w:val="00C7254C"/>
    <w:rsid w:val="00C7631A"/>
    <w:rsid w:val="00C76D62"/>
    <w:rsid w:val="00C920A4"/>
    <w:rsid w:val="00C92880"/>
    <w:rsid w:val="00C94746"/>
    <w:rsid w:val="00CA08C7"/>
    <w:rsid w:val="00CA1EAC"/>
    <w:rsid w:val="00CA2DEC"/>
    <w:rsid w:val="00CA455B"/>
    <w:rsid w:val="00CB0D3E"/>
    <w:rsid w:val="00CB4EE9"/>
    <w:rsid w:val="00CC435E"/>
    <w:rsid w:val="00CD244A"/>
    <w:rsid w:val="00CD263C"/>
    <w:rsid w:val="00CD401F"/>
    <w:rsid w:val="00CE124E"/>
    <w:rsid w:val="00CE23AA"/>
    <w:rsid w:val="00CE39AD"/>
    <w:rsid w:val="00D0190B"/>
    <w:rsid w:val="00D0785F"/>
    <w:rsid w:val="00D14A79"/>
    <w:rsid w:val="00D14DCB"/>
    <w:rsid w:val="00D21B4E"/>
    <w:rsid w:val="00D254AC"/>
    <w:rsid w:val="00D31DA7"/>
    <w:rsid w:val="00D35F1A"/>
    <w:rsid w:val="00D40A9F"/>
    <w:rsid w:val="00D47ACF"/>
    <w:rsid w:val="00D530B8"/>
    <w:rsid w:val="00D66507"/>
    <w:rsid w:val="00D669ED"/>
    <w:rsid w:val="00D6779D"/>
    <w:rsid w:val="00D70671"/>
    <w:rsid w:val="00D824DD"/>
    <w:rsid w:val="00DA3F66"/>
    <w:rsid w:val="00DB0F57"/>
    <w:rsid w:val="00DB2188"/>
    <w:rsid w:val="00DB32A7"/>
    <w:rsid w:val="00DB383D"/>
    <w:rsid w:val="00DC0A7B"/>
    <w:rsid w:val="00DC1263"/>
    <w:rsid w:val="00DC1BD3"/>
    <w:rsid w:val="00DC6BBD"/>
    <w:rsid w:val="00DC7853"/>
    <w:rsid w:val="00DD3352"/>
    <w:rsid w:val="00DE0F9C"/>
    <w:rsid w:val="00DE319B"/>
    <w:rsid w:val="00DF64DD"/>
    <w:rsid w:val="00DF746B"/>
    <w:rsid w:val="00E0400F"/>
    <w:rsid w:val="00E10EFB"/>
    <w:rsid w:val="00E27120"/>
    <w:rsid w:val="00E27234"/>
    <w:rsid w:val="00E360FD"/>
    <w:rsid w:val="00E41ED5"/>
    <w:rsid w:val="00E452B8"/>
    <w:rsid w:val="00E57978"/>
    <w:rsid w:val="00E611C0"/>
    <w:rsid w:val="00E63990"/>
    <w:rsid w:val="00E64C1A"/>
    <w:rsid w:val="00E66E98"/>
    <w:rsid w:val="00E672F8"/>
    <w:rsid w:val="00E7031E"/>
    <w:rsid w:val="00E716D2"/>
    <w:rsid w:val="00E8689B"/>
    <w:rsid w:val="00E872D9"/>
    <w:rsid w:val="00E92494"/>
    <w:rsid w:val="00E9305D"/>
    <w:rsid w:val="00E93D7A"/>
    <w:rsid w:val="00E9481C"/>
    <w:rsid w:val="00E94C86"/>
    <w:rsid w:val="00EA0BE9"/>
    <w:rsid w:val="00EA36ED"/>
    <w:rsid w:val="00EA669A"/>
    <w:rsid w:val="00EB1884"/>
    <w:rsid w:val="00EB361A"/>
    <w:rsid w:val="00EB4F84"/>
    <w:rsid w:val="00EB5205"/>
    <w:rsid w:val="00ED02A1"/>
    <w:rsid w:val="00EE18FF"/>
    <w:rsid w:val="00EE3CE4"/>
    <w:rsid w:val="00EF0DF9"/>
    <w:rsid w:val="00EF4228"/>
    <w:rsid w:val="00F02276"/>
    <w:rsid w:val="00F022F6"/>
    <w:rsid w:val="00F05C9E"/>
    <w:rsid w:val="00F06A5F"/>
    <w:rsid w:val="00F07C5B"/>
    <w:rsid w:val="00F10C55"/>
    <w:rsid w:val="00F10E3F"/>
    <w:rsid w:val="00F14B7B"/>
    <w:rsid w:val="00F2041F"/>
    <w:rsid w:val="00F27743"/>
    <w:rsid w:val="00F30E2D"/>
    <w:rsid w:val="00F351CF"/>
    <w:rsid w:val="00F374A4"/>
    <w:rsid w:val="00F522C4"/>
    <w:rsid w:val="00F5391A"/>
    <w:rsid w:val="00F549EF"/>
    <w:rsid w:val="00F62138"/>
    <w:rsid w:val="00F65DC0"/>
    <w:rsid w:val="00F720D2"/>
    <w:rsid w:val="00F7658A"/>
    <w:rsid w:val="00F77CE8"/>
    <w:rsid w:val="00F902B2"/>
    <w:rsid w:val="00F9252D"/>
    <w:rsid w:val="00F9543A"/>
    <w:rsid w:val="00FA35B3"/>
    <w:rsid w:val="00FB2C7E"/>
    <w:rsid w:val="00FC0033"/>
    <w:rsid w:val="00FC3980"/>
    <w:rsid w:val="00FC7918"/>
    <w:rsid w:val="00FD4B1B"/>
    <w:rsid w:val="00FD5941"/>
    <w:rsid w:val="00FD6192"/>
    <w:rsid w:val="00FE33BE"/>
    <w:rsid w:val="00FE5910"/>
    <w:rsid w:val="00FF0B03"/>
    <w:rsid w:val="00FF2C70"/>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B4CD73-2BFA-4C2B-BA2E-625AD47AB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377B8"/>
    <w:pPr>
      <w:spacing w:before="100" w:beforeAutospacing="1" w:after="100" w:afterAutospacing="1" w:line="240" w:lineRule="auto"/>
      <w:outlineLvl w:val="1"/>
    </w:pPr>
    <w:rPr>
      <w:rFonts w:ascii="Times New Roman" w:eastAsia="Times New Roman" w:hAnsi="Times New Roman" w:cs="Times New Roman"/>
      <w:b/>
      <w:bCs/>
      <w:sz w:val="36"/>
      <w:szCs w:val="36"/>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D263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CD263C"/>
    <w:rPr>
      <w:rFonts w:ascii="Consolas" w:hAnsi="Consolas"/>
      <w:sz w:val="21"/>
      <w:szCs w:val="21"/>
    </w:rPr>
  </w:style>
  <w:style w:type="character" w:styleId="Hyperlink">
    <w:name w:val="Hyperlink"/>
    <w:basedOn w:val="DefaultParagraphFont"/>
    <w:rsid w:val="00491A3C"/>
    <w:rPr>
      <w:color w:val="0000FF"/>
      <w:u w:val="single"/>
    </w:rPr>
  </w:style>
  <w:style w:type="character" w:styleId="Strong">
    <w:name w:val="Strong"/>
    <w:basedOn w:val="DefaultParagraphFont"/>
    <w:uiPriority w:val="22"/>
    <w:qFormat/>
    <w:rsid w:val="00491A3C"/>
    <w:rPr>
      <w:b/>
      <w:bCs/>
    </w:rPr>
  </w:style>
  <w:style w:type="paragraph" w:customStyle="1" w:styleId="bbctitle">
    <w:name w:val="bbctitle"/>
    <w:basedOn w:val="Normal"/>
    <w:rsid w:val="00491A3C"/>
    <w:pPr>
      <w:overflowPunct w:val="0"/>
      <w:autoSpaceDE w:val="0"/>
      <w:autoSpaceDN w:val="0"/>
      <w:spacing w:after="240" w:line="240" w:lineRule="auto"/>
    </w:pPr>
    <w:rPr>
      <w:rFonts w:ascii="Tms Rmn" w:eastAsia="Arial Unicode MS" w:hAnsi="Tms Rmn" w:cs="Arial Unicode MS"/>
      <w:b/>
      <w:bCs/>
      <w:sz w:val="36"/>
      <w:szCs w:val="36"/>
      <w:lang w:eastAsia="en-US"/>
    </w:rPr>
  </w:style>
  <w:style w:type="paragraph" w:styleId="BodyText">
    <w:name w:val="Body Text"/>
    <w:basedOn w:val="Normal"/>
    <w:link w:val="BodyTextChar"/>
    <w:rsid w:val="006435B4"/>
    <w:pPr>
      <w:spacing w:after="0" w:line="240" w:lineRule="auto"/>
      <w:jc w:val="both"/>
    </w:pPr>
    <w:rPr>
      <w:rFonts w:ascii="Tahoma" w:eastAsia="Times New Roman" w:hAnsi="Tahoma" w:cs="Times New Roman"/>
      <w:sz w:val="20"/>
      <w:szCs w:val="20"/>
      <w:lang w:val="es-MX" w:eastAsia="es-ES"/>
    </w:rPr>
  </w:style>
  <w:style w:type="character" w:customStyle="1" w:styleId="BodyTextChar">
    <w:name w:val="Body Text Char"/>
    <w:basedOn w:val="DefaultParagraphFont"/>
    <w:link w:val="BodyText"/>
    <w:rsid w:val="006435B4"/>
    <w:rPr>
      <w:rFonts w:ascii="Tahoma" w:eastAsia="Times New Roman" w:hAnsi="Tahoma" w:cs="Times New Roman"/>
      <w:sz w:val="20"/>
      <w:szCs w:val="20"/>
      <w:lang w:val="es-MX" w:eastAsia="es-ES"/>
    </w:rPr>
  </w:style>
  <w:style w:type="paragraph" w:styleId="BalloonText">
    <w:name w:val="Balloon Text"/>
    <w:basedOn w:val="Normal"/>
    <w:link w:val="BalloonTextChar"/>
    <w:uiPriority w:val="99"/>
    <w:semiHidden/>
    <w:unhideWhenUsed/>
    <w:rsid w:val="006435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35B4"/>
    <w:rPr>
      <w:rFonts w:ascii="Tahoma" w:hAnsi="Tahoma" w:cs="Tahoma"/>
      <w:sz w:val="16"/>
      <w:szCs w:val="16"/>
    </w:rPr>
  </w:style>
  <w:style w:type="paragraph" w:styleId="ListParagraph">
    <w:name w:val="List Paragraph"/>
    <w:basedOn w:val="Normal"/>
    <w:uiPriority w:val="34"/>
    <w:qFormat/>
    <w:rsid w:val="00AF35D9"/>
    <w:pPr>
      <w:ind w:left="720"/>
      <w:contextualSpacing/>
    </w:pPr>
  </w:style>
  <w:style w:type="character" w:styleId="CommentReference">
    <w:name w:val="annotation reference"/>
    <w:basedOn w:val="DefaultParagraphFont"/>
    <w:uiPriority w:val="99"/>
    <w:semiHidden/>
    <w:unhideWhenUsed/>
    <w:rsid w:val="009B286B"/>
    <w:rPr>
      <w:sz w:val="16"/>
      <w:szCs w:val="16"/>
    </w:rPr>
  </w:style>
  <w:style w:type="paragraph" w:styleId="CommentText">
    <w:name w:val="annotation text"/>
    <w:basedOn w:val="Normal"/>
    <w:link w:val="CommentTextChar"/>
    <w:uiPriority w:val="99"/>
    <w:semiHidden/>
    <w:unhideWhenUsed/>
    <w:rsid w:val="009B286B"/>
    <w:pPr>
      <w:spacing w:line="240" w:lineRule="auto"/>
    </w:pPr>
    <w:rPr>
      <w:sz w:val="20"/>
      <w:szCs w:val="20"/>
    </w:rPr>
  </w:style>
  <w:style w:type="character" w:customStyle="1" w:styleId="CommentTextChar">
    <w:name w:val="Comment Text Char"/>
    <w:basedOn w:val="DefaultParagraphFont"/>
    <w:link w:val="CommentText"/>
    <w:uiPriority w:val="99"/>
    <w:semiHidden/>
    <w:rsid w:val="009B286B"/>
    <w:rPr>
      <w:sz w:val="20"/>
      <w:szCs w:val="20"/>
    </w:rPr>
  </w:style>
  <w:style w:type="paragraph" w:styleId="CommentSubject">
    <w:name w:val="annotation subject"/>
    <w:basedOn w:val="CommentText"/>
    <w:next w:val="CommentText"/>
    <w:link w:val="CommentSubjectChar"/>
    <w:uiPriority w:val="99"/>
    <w:semiHidden/>
    <w:unhideWhenUsed/>
    <w:rsid w:val="009B286B"/>
    <w:rPr>
      <w:b/>
      <w:bCs/>
    </w:rPr>
  </w:style>
  <w:style w:type="character" w:customStyle="1" w:styleId="CommentSubjectChar">
    <w:name w:val="Comment Subject Char"/>
    <w:basedOn w:val="CommentTextChar"/>
    <w:link w:val="CommentSubject"/>
    <w:uiPriority w:val="99"/>
    <w:semiHidden/>
    <w:rsid w:val="009B286B"/>
    <w:rPr>
      <w:b/>
      <w:bCs/>
      <w:sz w:val="20"/>
      <w:szCs w:val="20"/>
    </w:rPr>
  </w:style>
  <w:style w:type="paragraph" w:styleId="NormalWeb">
    <w:name w:val="Normal (Web)"/>
    <w:basedOn w:val="Normal"/>
    <w:uiPriority w:val="99"/>
    <w:semiHidden/>
    <w:unhideWhenUsed/>
    <w:rsid w:val="00FC3980"/>
    <w:pPr>
      <w:spacing w:before="100" w:beforeAutospacing="1" w:after="100" w:afterAutospacing="1" w:line="240" w:lineRule="auto"/>
    </w:pPr>
    <w:rPr>
      <w:rFonts w:ascii="Times New Roman" w:hAnsi="Times New Roman" w:cs="Times New Roman"/>
      <w:sz w:val="24"/>
      <w:szCs w:val="24"/>
      <w:lang w:eastAsia="zh-TW"/>
    </w:rPr>
  </w:style>
  <w:style w:type="character" w:customStyle="1" w:styleId="Heading2Char">
    <w:name w:val="Heading 2 Char"/>
    <w:basedOn w:val="DefaultParagraphFont"/>
    <w:link w:val="Heading2"/>
    <w:uiPriority w:val="9"/>
    <w:rsid w:val="00C377B8"/>
    <w:rPr>
      <w:rFonts w:ascii="Times New Roman" w:eastAsia="Times New Roman" w:hAnsi="Times New Roman" w:cs="Times New Roman"/>
      <w:b/>
      <w:bCs/>
      <w:sz w:val="36"/>
      <w:szCs w:val="36"/>
      <w:lang w:eastAsia="zh-TW"/>
    </w:rPr>
  </w:style>
  <w:style w:type="character" w:customStyle="1" w:styleId="apple-converted-space">
    <w:name w:val="apple-converted-space"/>
    <w:basedOn w:val="DefaultParagraphFont"/>
    <w:rsid w:val="00C377B8"/>
  </w:style>
  <w:style w:type="character" w:customStyle="1" w:styleId="toctoggle">
    <w:name w:val="toctoggle"/>
    <w:basedOn w:val="DefaultParagraphFont"/>
    <w:rsid w:val="00C377B8"/>
  </w:style>
  <w:style w:type="character" w:customStyle="1" w:styleId="mw-headline">
    <w:name w:val="mw-headline"/>
    <w:basedOn w:val="DefaultParagraphFont"/>
    <w:rsid w:val="00C377B8"/>
  </w:style>
  <w:style w:type="character" w:customStyle="1" w:styleId="editsection">
    <w:name w:val="editsection"/>
    <w:basedOn w:val="DefaultParagraphFont"/>
    <w:rsid w:val="00C377B8"/>
  </w:style>
  <w:style w:type="paragraph" w:styleId="Date">
    <w:name w:val="Date"/>
    <w:basedOn w:val="Normal"/>
    <w:next w:val="Normal"/>
    <w:link w:val="DateChar"/>
    <w:uiPriority w:val="99"/>
    <w:semiHidden/>
    <w:unhideWhenUsed/>
    <w:rsid w:val="00DF64DD"/>
  </w:style>
  <w:style w:type="character" w:customStyle="1" w:styleId="DateChar">
    <w:name w:val="Date Char"/>
    <w:basedOn w:val="DefaultParagraphFont"/>
    <w:link w:val="Date"/>
    <w:uiPriority w:val="99"/>
    <w:semiHidden/>
    <w:rsid w:val="00DF64DD"/>
  </w:style>
  <w:style w:type="paragraph" w:styleId="FootnoteText">
    <w:name w:val="footnote text"/>
    <w:basedOn w:val="Normal"/>
    <w:link w:val="FootnoteTextChar"/>
    <w:uiPriority w:val="99"/>
    <w:semiHidden/>
    <w:unhideWhenUsed/>
    <w:rsid w:val="00277A4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77A41"/>
    <w:rPr>
      <w:sz w:val="20"/>
      <w:szCs w:val="20"/>
    </w:rPr>
  </w:style>
  <w:style w:type="character" w:styleId="FootnoteReference">
    <w:name w:val="footnote reference"/>
    <w:basedOn w:val="DefaultParagraphFont"/>
    <w:uiPriority w:val="99"/>
    <w:semiHidden/>
    <w:unhideWhenUsed/>
    <w:rsid w:val="00277A41"/>
    <w:rPr>
      <w:vertAlign w:val="superscript"/>
    </w:rPr>
  </w:style>
  <w:style w:type="paragraph" w:customStyle="1" w:styleId="Body">
    <w:name w:val="Body"/>
    <w:rsid w:val="008609CD"/>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94417">
      <w:bodyDiv w:val="1"/>
      <w:marLeft w:val="0"/>
      <w:marRight w:val="0"/>
      <w:marTop w:val="0"/>
      <w:marBottom w:val="0"/>
      <w:divBdr>
        <w:top w:val="none" w:sz="0" w:space="0" w:color="auto"/>
        <w:left w:val="none" w:sz="0" w:space="0" w:color="auto"/>
        <w:bottom w:val="none" w:sz="0" w:space="0" w:color="auto"/>
        <w:right w:val="none" w:sz="0" w:space="0" w:color="auto"/>
      </w:divBdr>
    </w:div>
    <w:div w:id="167522340">
      <w:bodyDiv w:val="1"/>
      <w:marLeft w:val="0"/>
      <w:marRight w:val="0"/>
      <w:marTop w:val="0"/>
      <w:marBottom w:val="0"/>
      <w:divBdr>
        <w:top w:val="none" w:sz="0" w:space="0" w:color="auto"/>
        <w:left w:val="none" w:sz="0" w:space="0" w:color="auto"/>
        <w:bottom w:val="none" w:sz="0" w:space="0" w:color="auto"/>
        <w:right w:val="none" w:sz="0" w:space="0" w:color="auto"/>
      </w:divBdr>
    </w:div>
    <w:div w:id="207303301">
      <w:bodyDiv w:val="1"/>
      <w:marLeft w:val="0"/>
      <w:marRight w:val="0"/>
      <w:marTop w:val="0"/>
      <w:marBottom w:val="0"/>
      <w:divBdr>
        <w:top w:val="none" w:sz="0" w:space="0" w:color="auto"/>
        <w:left w:val="none" w:sz="0" w:space="0" w:color="auto"/>
        <w:bottom w:val="none" w:sz="0" w:space="0" w:color="auto"/>
        <w:right w:val="none" w:sz="0" w:space="0" w:color="auto"/>
      </w:divBdr>
    </w:div>
    <w:div w:id="210775370">
      <w:bodyDiv w:val="1"/>
      <w:marLeft w:val="0"/>
      <w:marRight w:val="0"/>
      <w:marTop w:val="0"/>
      <w:marBottom w:val="0"/>
      <w:divBdr>
        <w:top w:val="none" w:sz="0" w:space="0" w:color="auto"/>
        <w:left w:val="none" w:sz="0" w:space="0" w:color="auto"/>
        <w:bottom w:val="none" w:sz="0" w:space="0" w:color="auto"/>
        <w:right w:val="none" w:sz="0" w:space="0" w:color="auto"/>
      </w:divBdr>
    </w:div>
    <w:div w:id="278951960">
      <w:bodyDiv w:val="1"/>
      <w:marLeft w:val="0"/>
      <w:marRight w:val="0"/>
      <w:marTop w:val="0"/>
      <w:marBottom w:val="0"/>
      <w:divBdr>
        <w:top w:val="none" w:sz="0" w:space="0" w:color="auto"/>
        <w:left w:val="none" w:sz="0" w:space="0" w:color="auto"/>
        <w:bottom w:val="none" w:sz="0" w:space="0" w:color="auto"/>
        <w:right w:val="none" w:sz="0" w:space="0" w:color="auto"/>
      </w:divBdr>
    </w:div>
    <w:div w:id="323045611">
      <w:bodyDiv w:val="1"/>
      <w:marLeft w:val="0"/>
      <w:marRight w:val="0"/>
      <w:marTop w:val="0"/>
      <w:marBottom w:val="0"/>
      <w:divBdr>
        <w:top w:val="none" w:sz="0" w:space="0" w:color="auto"/>
        <w:left w:val="none" w:sz="0" w:space="0" w:color="auto"/>
        <w:bottom w:val="none" w:sz="0" w:space="0" w:color="auto"/>
        <w:right w:val="none" w:sz="0" w:space="0" w:color="auto"/>
      </w:divBdr>
    </w:div>
    <w:div w:id="410321863">
      <w:bodyDiv w:val="1"/>
      <w:marLeft w:val="0"/>
      <w:marRight w:val="0"/>
      <w:marTop w:val="0"/>
      <w:marBottom w:val="0"/>
      <w:divBdr>
        <w:top w:val="none" w:sz="0" w:space="0" w:color="auto"/>
        <w:left w:val="none" w:sz="0" w:space="0" w:color="auto"/>
        <w:bottom w:val="none" w:sz="0" w:space="0" w:color="auto"/>
        <w:right w:val="none" w:sz="0" w:space="0" w:color="auto"/>
      </w:divBdr>
    </w:div>
    <w:div w:id="419759685">
      <w:bodyDiv w:val="1"/>
      <w:marLeft w:val="0"/>
      <w:marRight w:val="0"/>
      <w:marTop w:val="0"/>
      <w:marBottom w:val="0"/>
      <w:divBdr>
        <w:top w:val="none" w:sz="0" w:space="0" w:color="auto"/>
        <w:left w:val="none" w:sz="0" w:space="0" w:color="auto"/>
        <w:bottom w:val="none" w:sz="0" w:space="0" w:color="auto"/>
        <w:right w:val="none" w:sz="0" w:space="0" w:color="auto"/>
      </w:divBdr>
    </w:div>
    <w:div w:id="429282036">
      <w:bodyDiv w:val="1"/>
      <w:marLeft w:val="0"/>
      <w:marRight w:val="0"/>
      <w:marTop w:val="0"/>
      <w:marBottom w:val="0"/>
      <w:divBdr>
        <w:top w:val="none" w:sz="0" w:space="0" w:color="auto"/>
        <w:left w:val="none" w:sz="0" w:space="0" w:color="auto"/>
        <w:bottom w:val="none" w:sz="0" w:space="0" w:color="auto"/>
        <w:right w:val="none" w:sz="0" w:space="0" w:color="auto"/>
      </w:divBdr>
    </w:div>
    <w:div w:id="700056790">
      <w:bodyDiv w:val="1"/>
      <w:marLeft w:val="0"/>
      <w:marRight w:val="0"/>
      <w:marTop w:val="0"/>
      <w:marBottom w:val="0"/>
      <w:divBdr>
        <w:top w:val="none" w:sz="0" w:space="0" w:color="auto"/>
        <w:left w:val="none" w:sz="0" w:space="0" w:color="auto"/>
        <w:bottom w:val="none" w:sz="0" w:space="0" w:color="auto"/>
        <w:right w:val="none" w:sz="0" w:space="0" w:color="auto"/>
      </w:divBdr>
    </w:div>
    <w:div w:id="827475955">
      <w:bodyDiv w:val="1"/>
      <w:marLeft w:val="0"/>
      <w:marRight w:val="0"/>
      <w:marTop w:val="0"/>
      <w:marBottom w:val="0"/>
      <w:divBdr>
        <w:top w:val="none" w:sz="0" w:space="0" w:color="auto"/>
        <w:left w:val="none" w:sz="0" w:space="0" w:color="auto"/>
        <w:bottom w:val="none" w:sz="0" w:space="0" w:color="auto"/>
        <w:right w:val="none" w:sz="0" w:space="0" w:color="auto"/>
      </w:divBdr>
    </w:div>
    <w:div w:id="909115472">
      <w:bodyDiv w:val="1"/>
      <w:marLeft w:val="0"/>
      <w:marRight w:val="0"/>
      <w:marTop w:val="0"/>
      <w:marBottom w:val="0"/>
      <w:divBdr>
        <w:top w:val="none" w:sz="0" w:space="0" w:color="auto"/>
        <w:left w:val="none" w:sz="0" w:space="0" w:color="auto"/>
        <w:bottom w:val="none" w:sz="0" w:space="0" w:color="auto"/>
        <w:right w:val="none" w:sz="0" w:space="0" w:color="auto"/>
      </w:divBdr>
    </w:div>
    <w:div w:id="1027104550">
      <w:bodyDiv w:val="1"/>
      <w:marLeft w:val="0"/>
      <w:marRight w:val="0"/>
      <w:marTop w:val="0"/>
      <w:marBottom w:val="0"/>
      <w:divBdr>
        <w:top w:val="none" w:sz="0" w:space="0" w:color="auto"/>
        <w:left w:val="none" w:sz="0" w:space="0" w:color="auto"/>
        <w:bottom w:val="none" w:sz="0" w:space="0" w:color="auto"/>
        <w:right w:val="none" w:sz="0" w:space="0" w:color="auto"/>
      </w:divBdr>
    </w:div>
    <w:div w:id="1560702057">
      <w:bodyDiv w:val="1"/>
      <w:marLeft w:val="0"/>
      <w:marRight w:val="0"/>
      <w:marTop w:val="0"/>
      <w:marBottom w:val="0"/>
      <w:divBdr>
        <w:top w:val="none" w:sz="0" w:space="0" w:color="auto"/>
        <w:left w:val="none" w:sz="0" w:space="0" w:color="auto"/>
        <w:bottom w:val="none" w:sz="0" w:space="0" w:color="auto"/>
        <w:right w:val="none" w:sz="0" w:space="0" w:color="auto"/>
      </w:divBdr>
    </w:div>
    <w:div w:id="1752123249">
      <w:bodyDiv w:val="1"/>
      <w:marLeft w:val="0"/>
      <w:marRight w:val="0"/>
      <w:marTop w:val="0"/>
      <w:marBottom w:val="0"/>
      <w:divBdr>
        <w:top w:val="none" w:sz="0" w:space="0" w:color="auto"/>
        <w:left w:val="none" w:sz="0" w:space="0" w:color="auto"/>
        <w:bottom w:val="none" w:sz="0" w:space="0" w:color="auto"/>
        <w:right w:val="none" w:sz="0" w:space="0" w:color="auto"/>
      </w:divBdr>
    </w:div>
    <w:div w:id="1795056512">
      <w:bodyDiv w:val="1"/>
      <w:marLeft w:val="0"/>
      <w:marRight w:val="0"/>
      <w:marTop w:val="0"/>
      <w:marBottom w:val="0"/>
      <w:divBdr>
        <w:top w:val="none" w:sz="0" w:space="0" w:color="auto"/>
        <w:left w:val="none" w:sz="0" w:space="0" w:color="auto"/>
        <w:bottom w:val="none" w:sz="0" w:space="0" w:color="auto"/>
        <w:right w:val="none" w:sz="0" w:space="0" w:color="auto"/>
      </w:divBdr>
    </w:div>
    <w:div w:id="1884101900">
      <w:bodyDiv w:val="1"/>
      <w:marLeft w:val="0"/>
      <w:marRight w:val="0"/>
      <w:marTop w:val="0"/>
      <w:marBottom w:val="0"/>
      <w:divBdr>
        <w:top w:val="none" w:sz="0" w:space="0" w:color="auto"/>
        <w:left w:val="none" w:sz="0" w:space="0" w:color="auto"/>
        <w:bottom w:val="none" w:sz="0" w:space="0" w:color="auto"/>
        <w:right w:val="none" w:sz="0" w:space="0" w:color="auto"/>
      </w:divBdr>
    </w:div>
    <w:div w:id="1911231236">
      <w:bodyDiv w:val="1"/>
      <w:marLeft w:val="0"/>
      <w:marRight w:val="0"/>
      <w:marTop w:val="0"/>
      <w:marBottom w:val="0"/>
      <w:divBdr>
        <w:top w:val="none" w:sz="0" w:space="0" w:color="auto"/>
        <w:left w:val="none" w:sz="0" w:space="0" w:color="auto"/>
        <w:bottom w:val="none" w:sz="0" w:space="0" w:color="auto"/>
        <w:right w:val="none" w:sz="0" w:space="0" w:color="auto"/>
      </w:divBdr>
    </w:div>
    <w:div w:id="2052530449">
      <w:bodyDiv w:val="1"/>
      <w:marLeft w:val="0"/>
      <w:marRight w:val="0"/>
      <w:marTop w:val="0"/>
      <w:marBottom w:val="0"/>
      <w:divBdr>
        <w:top w:val="none" w:sz="0" w:space="0" w:color="auto"/>
        <w:left w:val="none" w:sz="0" w:space="0" w:color="auto"/>
        <w:bottom w:val="none" w:sz="0" w:space="0" w:color="auto"/>
        <w:right w:val="none" w:sz="0" w:space="0" w:color="auto"/>
      </w:divBdr>
    </w:div>
    <w:div w:id="2086224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bcworldwide.com/annualre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3F31F-3EC8-46A4-9987-0EEC4A433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2841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BBC Worldwide</Company>
  <LinksUpToDate>false</LinksUpToDate>
  <CharactersWithSpaces>3333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elstocw1</dc:creator>
  <cp:lastModifiedBy>Eamonn Geoghegan</cp:lastModifiedBy>
  <cp:revision>2</cp:revision>
  <cp:lastPrinted>2013-12-04T10:17:00Z</cp:lastPrinted>
  <dcterms:created xsi:type="dcterms:W3CDTF">2014-02-27T13:25:00Z</dcterms:created>
  <dcterms:modified xsi:type="dcterms:W3CDTF">2014-02-27T13:25:00Z</dcterms:modified>
</cp:coreProperties>
</file>